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A26" w:rsidRPr="006A6A26" w:rsidRDefault="006A6A26" w:rsidP="006A6A26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A6A2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6A6A26" w:rsidRPr="006A6A26" w:rsidRDefault="006A6A26" w:rsidP="006A6A26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A6A2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(наименование местного исполнительного и</w:t>
      </w:r>
    </w:p>
    <w:p w:rsidR="006A6A26" w:rsidRPr="006A6A26" w:rsidRDefault="006A6A26" w:rsidP="006A6A26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A6A2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6A6A26" w:rsidRPr="006A6A26" w:rsidRDefault="006A6A26" w:rsidP="006A6A26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A6A2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распорядительного органа)</w:t>
      </w:r>
    </w:p>
    <w:p w:rsidR="006A6A26" w:rsidRPr="006A6A26" w:rsidRDefault="006A6A26" w:rsidP="006A6A26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A6A2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6A6A26" w:rsidRPr="006A6A26" w:rsidRDefault="006A6A26" w:rsidP="006A6A26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A6A2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(фамилия, собственное имя, отчество (если таковое имеется), место </w:t>
      </w:r>
    </w:p>
    <w:p w:rsidR="006A6A26" w:rsidRPr="006A6A26" w:rsidRDefault="006A6A26" w:rsidP="006A6A26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A6A2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6A6A26" w:rsidRPr="006A6A26" w:rsidRDefault="006A6A26" w:rsidP="006A6A26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A6A2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жительства – для индивидуального предпринимателя; наименование и </w:t>
      </w:r>
    </w:p>
    <w:p w:rsidR="006A6A26" w:rsidRPr="006A6A26" w:rsidRDefault="006A6A26" w:rsidP="006A6A26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A6A2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6A6A26" w:rsidRPr="006A6A26" w:rsidRDefault="006A6A26" w:rsidP="006A6A26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A6A2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место нахождение – для юридического лица</w:t>
      </w:r>
    </w:p>
    <w:p w:rsidR="006A6A26" w:rsidRPr="006A6A26" w:rsidRDefault="006A6A26" w:rsidP="006A6A26">
      <w:pPr>
        <w:spacing w:after="0" w:line="240" w:lineRule="auto"/>
        <w:ind w:left="4140"/>
        <w:jc w:val="both"/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</w:pPr>
      <w:r w:rsidRPr="006A6A26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6A6A26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 xml:space="preserve"> __________________</w:t>
      </w:r>
    </w:p>
    <w:p w:rsidR="006A6A26" w:rsidRPr="006A6A26" w:rsidRDefault="006A6A26" w:rsidP="006A6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6A6A26" w:rsidRPr="006A6A26" w:rsidRDefault="006A6A26" w:rsidP="006A6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6A6A26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ЗАЯВЛЕНИЕ</w:t>
      </w:r>
    </w:p>
    <w:p w:rsidR="006A6A26" w:rsidRPr="006A6A26" w:rsidRDefault="006A6A26" w:rsidP="006A6A2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6A6A26">
        <w:rPr>
          <w:rFonts w:ascii="Times New Roman" w:eastAsia="Times New Roman" w:hAnsi="Times New Roman" w:cs="Times New Roman"/>
          <w:b/>
          <w:lang w:val="ru-RU" w:eastAsia="ru-RU"/>
        </w:rPr>
        <w:t xml:space="preserve">по административной процедуре </w:t>
      </w:r>
      <w:r w:rsidRPr="006A6A26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3.12.1. «Принятие решения о возможности использования эксплуатируемого капитального строения (здания, сооружения) (далее – капитальное строение), изолированного помещения, машино-места по назначению в соответствии с единой классификацией назначения объектов недвижимого имущества» </w:t>
      </w:r>
      <w:r w:rsidRPr="006A6A26">
        <w:rPr>
          <w:rFonts w:ascii="Times New Roman" w:eastAsia="Times New Roman" w:hAnsi="Times New Roman" w:cs="Times New Roman"/>
          <w:b/>
          <w:lang w:val="ru-RU" w:eastAsia="ru-RU"/>
        </w:rPr>
        <w:t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 от 24.09.2021 № 548</w:t>
      </w:r>
    </w:p>
    <w:p w:rsidR="006A6A26" w:rsidRPr="006A6A26" w:rsidRDefault="006A6A26" w:rsidP="006A6A26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:rsidR="006A6A26" w:rsidRPr="006A6A26" w:rsidRDefault="006A6A26" w:rsidP="006A6A26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6A6A26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</w:t>
      </w:r>
    </w:p>
    <w:p w:rsidR="006A6A26" w:rsidRPr="006A6A26" w:rsidRDefault="006A6A26" w:rsidP="006A6A2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6A6A26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(полное и краткое наименование юридического лица или индивидуального предпринимателя)</w:t>
      </w:r>
    </w:p>
    <w:p w:rsidR="006A6A26" w:rsidRPr="006A6A26" w:rsidRDefault="006A6A26" w:rsidP="006A6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A6A2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просит принять решение о возможности использования</w:t>
      </w:r>
    </w:p>
    <w:p w:rsidR="006A6A26" w:rsidRPr="006A6A26" w:rsidRDefault="006A6A26" w:rsidP="006A6A26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6A6A26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(указывается наименование капитального строениея, изолированного помещения, машино-места и предлагаемое назначение в </w:t>
      </w:r>
      <w:r w:rsidRPr="006A6A26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________________________________________________________________,</w:t>
      </w:r>
    </w:p>
    <w:p w:rsidR="006A6A26" w:rsidRPr="006A6A26" w:rsidRDefault="006A6A26" w:rsidP="006A6A2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6A6A26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соответствии с единой классификацией назначения объектов недвижимого имущества) </w:t>
      </w:r>
    </w:p>
    <w:p w:rsidR="006A6A26" w:rsidRPr="006A6A26" w:rsidRDefault="006A6A26" w:rsidP="006A6A26">
      <w:pPr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A6A2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расположенное на земельном участке:____________________________________</w:t>
      </w:r>
    </w:p>
    <w:p w:rsidR="006A6A26" w:rsidRPr="006A6A26" w:rsidRDefault="006A6A26" w:rsidP="006A6A26">
      <w:pPr>
        <w:spacing w:after="0" w:line="240" w:lineRule="auto"/>
        <w:ind w:right="98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6A6A26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                                                                                                              кадастровый номер, адрес</w:t>
      </w:r>
    </w:p>
    <w:p w:rsidR="006A6A26" w:rsidRPr="006A6A26" w:rsidRDefault="006A6A26" w:rsidP="006A6A26">
      <w:pPr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A6A2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____________________________________, по назначению в соответствии с единой классификацией назначения объектов недвижимого имущества.</w:t>
      </w:r>
    </w:p>
    <w:p w:rsidR="006A6A26" w:rsidRPr="006A6A26" w:rsidRDefault="006A6A26" w:rsidP="006A6A26">
      <w:pPr>
        <w:tabs>
          <w:tab w:val="left" w:pos="70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:rsidR="006A6A26" w:rsidRPr="006A6A26" w:rsidRDefault="006A6A26" w:rsidP="006A6A26">
      <w:pPr>
        <w:tabs>
          <w:tab w:val="left" w:pos="70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:rsidR="006A6A26" w:rsidRPr="006A6A26" w:rsidRDefault="006A6A26" w:rsidP="006A6A26">
      <w:pPr>
        <w:tabs>
          <w:tab w:val="left" w:pos="70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:rsidR="006A6A26" w:rsidRPr="006A6A26" w:rsidRDefault="006A6A26" w:rsidP="006A6A26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6A6A26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«____» ________________ 20 ___ г.</w:t>
      </w:r>
      <w:r w:rsidRPr="006A6A26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                        ___________________</w:t>
      </w:r>
    </w:p>
    <w:p w:rsidR="006A6A26" w:rsidRPr="006A6A26" w:rsidRDefault="006A6A26" w:rsidP="006A6A26">
      <w:pPr>
        <w:spacing w:after="0" w:line="240" w:lineRule="auto"/>
        <w:ind w:left="5670"/>
        <w:contextualSpacing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6A6A26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6A6A26" w:rsidRPr="006A6A26" w:rsidRDefault="006A6A26" w:rsidP="006A6A26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6A6A26" w:rsidRPr="006A6A26" w:rsidRDefault="006A6A26" w:rsidP="006A6A26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6A6A26" w:rsidRPr="006A6A26" w:rsidRDefault="006A6A26" w:rsidP="006A6A26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6A6A26" w:rsidRPr="006A6A26" w:rsidRDefault="006A6A26" w:rsidP="006A6A26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6A6A26" w:rsidRPr="006A6A26" w:rsidRDefault="006A6A26" w:rsidP="006A6A26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6A6A26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В дело № </w:t>
      </w:r>
    </w:p>
    <w:p w:rsidR="006A6A26" w:rsidRPr="006A6A26" w:rsidRDefault="006A6A26" w:rsidP="006A6A26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6A6A26">
        <w:rPr>
          <w:rFonts w:ascii="Times New Roman" w:eastAsia="Calibri" w:hAnsi="Times New Roman" w:cs="Times New Roman"/>
          <w:sz w:val="20"/>
          <w:szCs w:val="26"/>
          <w:lang w:val="ru-RU"/>
        </w:rPr>
        <w:t>Решение № ______ от ________________</w:t>
      </w:r>
    </w:p>
    <w:p w:rsidR="00B7637E" w:rsidRPr="006A6A26" w:rsidRDefault="006A6A26" w:rsidP="006A6A26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6A6A26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_______________________ </w:t>
      </w:r>
      <w:bookmarkStart w:id="0" w:name="_GoBack"/>
      <w:bookmarkEnd w:id="0"/>
    </w:p>
    <w:sectPr w:rsidR="00B7637E" w:rsidRPr="006A6A2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1D5"/>
    <w:rsid w:val="006A6A26"/>
    <w:rsid w:val="007021D5"/>
    <w:rsid w:val="00B7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A26C3"/>
  <w15:chartTrackingRefBased/>
  <w15:docId w15:val="{316FE801-F147-4469-B63E-22DFA1749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Капшукова Анна Сергеевна</dc:creator>
  <cp:keywords/>
  <dc:description/>
  <cp:lastModifiedBy>Капшукова Анна Сергеевна</cp:lastModifiedBy>
  <cp:revision>2</cp:revision>
  <dcterms:created xsi:type="dcterms:W3CDTF">2026-05-18T14:51:00Z</dcterms:created>
  <dcterms:modified xsi:type="dcterms:W3CDTF">2026-05-18T14:51:00Z</dcterms:modified>
</cp:coreProperties>
</file>